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4D" w:rsidRPr="007B7ED6" w:rsidRDefault="00854D19" w:rsidP="007D169A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爽解</w:t>
      </w:r>
      <w:r w:rsidR="007D169A">
        <w:rPr>
          <w:rFonts w:ascii="HG丸ｺﾞｼｯｸM-PRO" w:eastAsia="HG丸ｺﾞｼｯｸM-PRO" w:hAnsi="HG丸ｺﾞｼｯｸM-PRO" w:hint="eastAsia"/>
          <w:sz w:val="40"/>
          <w:szCs w:val="40"/>
        </w:rPr>
        <w:t>数学 数学A</w:t>
      </w:r>
      <w:r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  <w:r w:rsidR="007D169A">
        <w:rPr>
          <w:rFonts w:ascii="HG丸ｺﾞｼｯｸM-PRO" w:eastAsia="HG丸ｺﾞｼｯｸM-PRO" w:hAnsi="HG丸ｺﾞｼｯｸM-PRO" w:hint="eastAsia"/>
          <w:sz w:val="40"/>
          <w:szCs w:val="40"/>
        </w:rPr>
        <w:t>授業担当計画</w:t>
      </w:r>
      <w:r w:rsidR="007D169A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p w:rsidR="00016404" w:rsidRDefault="00016404">
      <w:pPr>
        <w:sectPr w:rsidR="00016404" w:rsidSect="00854D19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7B7ED6" w:rsidRDefault="007B7ED6"/>
    <w:p w:rsidR="00B25558" w:rsidRDefault="00B25558">
      <w:pPr>
        <w:sectPr w:rsidR="00B25558" w:rsidSect="00CE7802">
          <w:type w:val="continuous"/>
          <w:pgSz w:w="11906" w:h="16838"/>
          <w:pgMar w:top="1440" w:right="1080" w:bottom="1440" w:left="1080" w:header="851" w:footer="992" w:gutter="0"/>
          <w:cols w:num="2" w:space="720"/>
          <w:docGrid w:type="lines" w:linePitch="360"/>
        </w:sectPr>
      </w:pPr>
    </w:p>
    <w:tbl>
      <w:tblPr>
        <w:tblW w:w="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577"/>
        <w:gridCol w:w="2835"/>
        <w:gridCol w:w="735"/>
      </w:tblGrid>
      <w:tr w:rsidR="007B7ED6" w:rsidTr="00B25558">
        <w:trPr>
          <w:trHeight w:val="345"/>
          <w:tblHeader/>
        </w:trPr>
        <w:tc>
          <w:tcPr>
            <w:tcW w:w="473" w:type="dxa"/>
          </w:tcPr>
          <w:p w:rsidR="007B7ED6" w:rsidRPr="007B7ED6" w:rsidRDefault="007B7ED6" w:rsidP="007B7ED6">
            <w:pPr>
              <w:jc w:val="center"/>
              <w:rPr>
                <w:w w:val="66"/>
              </w:rPr>
            </w:pPr>
            <w:r w:rsidRPr="007D169A">
              <w:rPr>
                <w:rFonts w:hint="eastAsia"/>
                <w:w w:val="65"/>
                <w:kern w:val="0"/>
                <w:fitText w:val="276" w:id="1420043520"/>
              </w:rPr>
              <w:t>学期</w:t>
            </w:r>
          </w:p>
        </w:tc>
        <w:tc>
          <w:tcPr>
            <w:tcW w:w="577" w:type="dxa"/>
          </w:tcPr>
          <w:p w:rsidR="007B7ED6" w:rsidRDefault="007B7ED6" w:rsidP="007B7ED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:rsidR="007B7ED6" w:rsidRDefault="007B7ED6" w:rsidP="007B7ED6">
            <w:pPr>
              <w:jc w:val="center"/>
            </w:pPr>
            <w:r>
              <w:rPr>
                <w:rFonts w:hint="eastAsia"/>
              </w:rPr>
              <w:t>章の</w:t>
            </w:r>
            <w:r>
              <w:t>学習</w:t>
            </w:r>
            <w:r>
              <w:rPr>
                <w:rFonts w:hint="eastAsia"/>
              </w:rPr>
              <w:t>内容</w:t>
            </w:r>
          </w:p>
        </w:tc>
        <w:tc>
          <w:tcPr>
            <w:tcW w:w="735" w:type="dxa"/>
          </w:tcPr>
          <w:p w:rsidR="007B7ED6" w:rsidRPr="007B7ED6" w:rsidRDefault="007B7ED6" w:rsidP="007B7ED6">
            <w:pPr>
              <w:jc w:val="center"/>
              <w:rPr>
                <w:w w:val="66"/>
              </w:rPr>
            </w:pPr>
            <w:r w:rsidRPr="00855B61">
              <w:rPr>
                <w:rFonts w:hint="eastAsia"/>
                <w:w w:val="66"/>
                <w:kern w:val="0"/>
                <w:fitText w:val="420" w:id="1420044032"/>
              </w:rPr>
              <w:t>時間</w:t>
            </w:r>
            <w:r w:rsidRPr="00855B61">
              <w:rPr>
                <w:rFonts w:hint="eastAsia"/>
                <w:spacing w:val="3"/>
                <w:w w:val="66"/>
                <w:kern w:val="0"/>
                <w:fitText w:val="420" w:id="1420044032"/>
              </w:rPr>
              <w:t>数</w:t>
            </w:r>
          </w:p>
        </w:tc>
      </w:tr>
      <w:tr w:rsidR="008A5809" w:rsidTr="005A0482">
        <w:trPr>
          <w:trHeight w:val="710"/>
        </w:trPr>
        <w:tc>
          <w:tcPr>
            <w:tcW w:w="473" w:type="dxa"/>
            <w:vMerge w:val="restart"/>
          </w:tcPr>
          <w:p w:rsidR="008A5809" w:rsidRDefault="008A5809" w:rsidP="007B7ED6">
            <w:r>
              <w:rPr>
                <w:rFonts w:hint="eastAsia"/>
              </w:rPr>
              <w:t>第</w:t>
            </w:r>
            <w:r>
              <w:t>１学期</w:t>
            </w:r>
          </w:p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524093"/>
          <w:p w:rsidR="008A5809" w:rsidRDefault="008A5809" w:rsidP="00524093"/>
          <w:p w:rsidR="008A5809" w:rsidRDefault="008A5809" w:rsidP="00524093"/>
          <w:p w:rsidR="008A5809" w:rsidRDefault="008A5809" w:rsidP="00524093"/>
          <w:p w:rsidR="008A5809" w:rsidRDefault="008A5809" w:rsidP="00524093"/>
          <w:p w:rsidR="008A5809" w:rsidRDefault="008A5809" w:rsidP="007B7ED6"/>
        </w:tc>
        <w:tc>
          <w:tcPr>
            <w:tcW w:w="577" w:type="dxa"/>
            <w:vMerge w:val="restart"/>
          </w:tcPr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4月</w:t>
            </w: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r>
              <w:rPr>
                <w:rFonts w:hint="eastAsia"/>
              </w:rPr>
              <w:t>5月</w:t>
            </w:r>
          </w:p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>
            <w:r>
              <w:rPr>
                <w:rFonts w:hint="eastAsia"/>
              </w:rPr>
              <w:t>6月</w:t>
            </w:r>
          </w:p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>
            <w:r>
              <w:rPr>
                <w:rFonts w:hint="eastAsia"/>
              </w:rPr>
              <w:t>7月</w:t>
            </w:r>
          </w:p>
          <w:p w:rsidR="008A5809" w:rsidRDefault="008A5809" w:rsidP="007B7ED6"/>
          <w:p w:rsidR="008A5809" w:rsidRDefault="008A5809" w:rsidP="007B7ED6"/>
          <w:p w:rsidR="008A5809" w:rsidRDefault="008A5809" w:rsidP="007B7ED6"/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8A5809" w:rsidRPr="007B7ED6" w:rsidRDefault="008A5809" w:rsidP="00583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序章</w:t>
            </w:r>
            <w:r w:rsidRPr="007B7ED6">
              <w:rPr>
                <w:b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sz w:val="22"/>
                <w:szCs w:val="24"/>
              </w:rPr>
              <w:t>集　合　※</w:t>
            </w:r>
          </w:p>
        </w:tc>
      </w:tr>
      <w:tr w:rsidR="008A5809" w:rsidTr="00583239">
        <w:trPr>
          <w:trHeight w:val="737"/>
        </w:trPr>
        <w:tc>
          <w:tcPr>
            <w:tcW w:w="473" w:type="dxa"/>
            <w:vMerge/>
          </w:tcPr>
          <w:p w:rsidR="008A5809" w:rsidRDefault="008A5809" w:rsidP="007B7ED6"/>
        </w:tc>
        <w:tc>
          <w:tcPr>
            <w:tcW w:w="577" w:type="dxa"/>
            <w:vMerge/>
          </w:tcPr>
          <w:p w:rsidR="008A5809" w:rsidRPr="007B7ED6" w:rsidRDefault="008A5809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Default="008A5809" w:rsidP="00583239">
            <w:pPr>
              <w:ind w:left="210" w:hangingChars="100" w:hanging="210"/>
            </w:pPr>
            <w:r>
              <w:rPr>
                <w:rFonts w:hint="eastAsia"/>
              </w:rPr>
              <w:t>集　合</w:t>
            </w:r>
          </w:p>
          <w:p w:rsidR="00CE7802" w:rsidRDefault="00CE7802" w:rsidP="00CE780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研究／3つの集合の要素の個数</w:t>
            </w:r>
          </w:p>
          <w:p w:rsidR="008A5809" w:rsidRPr="00016404" w:rsidRDefault="008A5809" w:rsidP="00583239">
            <w:pPr>
              <w:ind w:left="210" w:hangingChars="100" w:hanging="210"/>
            </w:pPr>
            <w:r>
              <w:rPr>
                <w:rFonts w:hint="eastAsia"/>
              </w:rPr>
              <w:t>問　題</w:t>
            </w:r>
          </w:p>
        </w:tc>
        <w:tc>
          <w:tcPr>
            <w:tcW w:w="735" w:type="dxa"/>
          </w:tcPr>
          <w:p w:rsidR="008A5809" w:rsidRDefault="008A5809" w:rsidP="00493D6B">
            <w:pPr>
              <w:jc w:val="center"/>
            </w:pPr>
            <w:r>
              <w:rPr>
                <w:rFonts w:hint="eastAsia"/>
              </w:rPr>
              <w:t>2</w:t>
            </w:r>
          </w:p>
          <w:p w:rsidR="00A17714" w:rsidRDefault="00A17714" w:rsidP="00493D6B">
            <w:pPr>
              <w:jc w:val="center"/>
            </w:pPr>
          </w:p>
          <w:p w:rsidR="00A17714" w:rsidRDefault="00A17714" w:rsidP="00493D6B">
            <w:pPr>
              <w:jc w:val="center"/>
            </w:pPr>
          </w:p>
          <w:p w:rsidR="008A5809" w:rsidRDefault="008A5809" w:rsidP="00493D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583239">
        <w:trPr>
          <w:trHeight w:val="680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8A5809" w:rsidRPr="007B7ED6" w:rsidRDefault="008A5809" w:rsidP="00583239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１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場合の数と確率</w:t>
            </w:r>
          </w:p>
        </w:tc>
      </w:tr>
      <w:tr w:rsidR="008A5809" w:rsidTr="00902A79">
        <w:trPr>
          <w:trHeight w:val="1960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Pr="003C1835" w:rsidRDefault="008A5809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3C1835">
              <w:rPr>
                <w:rFonts w:asciiTheme="majorEastAsia" w:eastAsiaTheme="majorEastAsia" w:hAnsiTheme="majorEastAsia" w:hint="eastAsia"/>
              </w:rPr>
              <w:t>第</w:t>
            </w:r>
            <w:r w:rsidRPr="003C1835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場合の数</w:t>
            </w:r>
          </w:p>
          <w:p w:rsidR="008A5809" w:rsidRDefault="008A5809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集合と要素の個数</w:t>
            </w:r>
          </w:p>
          <w:p w:rsidR="008A5809" w:rsidRDefault="008A5809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場合の数</w:t>
            </w:r>
          </w:p>
          <w:p w:rsidR="008A5809" w:rsidRDefault="008A5809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和の法則</w:t>
            </w:r>
          </w:p>
          <w:p w:rsidR="008A5809" w:rsidRDefault="008A5809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積の法則</w:t>
            </w:r>
          </w:p>
          <w:p w:rsidR="008A5809" w:rsidRPr="003C1835" w:rsidRDefault="008A5809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8A5809" w:rsidRDefault="008A5809" w:rsidP="00CD42D4">
            <w:pPr>
              <w:jc w:val="center"/>
            </w:pP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535AE2">
        <w:trPr>
          <w:trHeight w:val="1304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Default="008A5809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>２節</w:t>
            </w:r>
            <w:r>
              <w:rPr>
                <w:rFonts w:asciiTheme="majorEastAsia" w:eastAsiaTheme="majorEastAsia" w:hAnsiTheme="majorEastAsia" w:hint="eastAsia"/>
              </w:rPr>
              <w:t xml:space="preserve">　順列・組合せ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順　列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円順列と重複順列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組合せ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同じものを含む順列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研究／重複を許してとる</w:t>
            </w:r>
          </w:p>
          <w:p w:rsidR="008A5809" w:rsidRDefault="008A5809" w:rsidP="005A0482">
            <w:pPr>
              <w:ind w:leftChars="100"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組合せ</w:t>
            </w:r>
          </w:p>
          <w:p w:rsidR="008A5809" w:rsidRPr="00A51BB7" w:rsidRDefault="008A5809" w:rsidP="00A51BB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8A5809" w:rsidRDefault="008A5809" w:rsidP="00CD42D4">
            <w:pPr>
              <w:jc w:val="center"/>
            </w:pP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8A5809" w:rsidRDefault="008A5809" w:rsidP="00DD6E49">
            <w:pPr>
              <w:jc w:val="center"/>
            </w:pPr>
            <w:r>
              <w:rPr>
                <w:rFonts w:hint="eastAsia"/>
              </w:rPr>
              <w:t>2.5</w:t>
            </w:r>
          </w:p>
          <w:p w:rsidR="008A5809" w:rsidRDefault="008A5809" w:rsidP="00DD6E49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8A5809" w:rsidRDefault="008A5809" w:rsidP="00DD6E49">
            <w:pPr>
              <w:jc w:val="center"/>
            </w:pPr>
          </w:p>
          <w:p w:rsidR="008A5809" w:rsidRDefault="008A5809" w:rsidP="00DD6E49">
            <w:pPr>
              <w:jc w:val="center"/>
            </w:pPr>
          </w:p>
          <w:p w:rsidR="008A5809" w:rsidRDefault="008A5809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5A0482">
        <w:trPr>
          <w:trHeight w:val="1515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Pr="00735F32" w:rsidRDefault="008A5809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 xml:space="preserve">３節　</w:t>
            </w:r>
            <w:r>
              <w:rPr>
                <w:rFonts w:asciiTheme="majorEastAsia" w:eastAsiaTheme="majorEastAsia" w:hAnsiTheme="majorEastAsia" w:hint="eastAsia"/>
              </w:rPr>
              <w:t>確率と期待値</w:t>
            </w:r>
          </w:p>
          <w:p w:rsidR="008A5809" w:rsidRPr="003C1835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事象と確率</w:t>
            </w:r>
          </w:p>
          <w:p w:rsidR="008A5809" w:rsidRDefault="008A5809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確率の基本性質</w:t>
            </w:r>
          </w:p>
          <w:p w:rsidR="008A5809" w:rsidRDefault="008A5809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期待値</w:t>
            </w:r>
          </w:p>
          <w:p w:rsidR="008A5809" w:rsidRPr="003C1835" w:rsidRDefault="008A5809" w:rsidP="005A0482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8A5809" w:rsidRDefault="008A5809" w:rsidP="00CD42D4">
            <w:pPr>
              <w:jc w:val="center"/>
            </w:pP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3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CE7802">
        <w:trPr>
          <w:trHeight w:val="1509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Pr="00735F32" w:rsidRDefault="008A5809" w:rsidP="005A048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735F32">
              <w:rPr>
                <w:rFonts w:asciiTheme="majorEastAsia" w:eastAsiaTheme="majorEastAsia" w:hAnsiTheme="majorEastAsia"/>
              </w:rPr>
              <w:t xml:space="preserve">節　</w:t>
            </w:r>
            <w:r>
              <w:rPr>
                <w:rFonts w:asciiTheme="majorEastAsia" w:eastAsiaTheme="majorEastAsia" w:hAnsiTheme="majorEastAsia" w:hint="eastAsia"/>
              </w:rPr>
              <w:t>いろいろな確率</w:t>
            </w:r>
          </w:p>
          <w:p w:rsidR="008A5809" w:rsidRPr="003C1835" w:rsidRDefault="008A5809" w:rsidP="005A04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独立な試行</w:t>
            </w:r>
          </w:p>
          <w:p w:rsidR="008A5809" w:rsidRDefault="008A5809" w:rsidP="005A04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反復試行</w:t>
            </w:r>
          </w:p>
          <w:p w:rsidR="008A5809" w:rsidRDefault="008A5809" w:rsidP="005A04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条件付き確率</w:t>
            </w:r>
          </w:p>
          <w:p w:rsidR="008A5809" w:rsidRPr="00735F32" w:rsidRDefault="008A5809" w:rsidP="008A5809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8A5809" w:rsidRDefault="008A5809" w:rsidP="005A0482">
            <w:pPr>
              <w:jc w:val="center"/>
            </w:pPr>
          </w:p>
          <w:p w:rsidR="008A5809" w:rsidRDefault="008A5809" w:rsidP="005A0482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8A5809" w:rsidRDefault="003A1553" w:rsidP="005A0482">
            <w:pPr>
              <w:jc w:val="center"/>
            </w:pPr>
            <w:r>
              <w:t>1</w:t>
            </w:r>
            <w:r w:rsidR="008A5809">
              <w:rPr>
                <w:rFonts w:hint="eastAsia"/>
              </w:rPr>
              <w:t>.5</w:t>
            </w:r>
          </w:p>
          <w:p w:rsidR="008A5809" w:rsidRDefault="003A1553" w:rsidP="005A0482">
            <w:pPr>
              <w:jc w:val="center"/>
            </w:pPr>
            <w:r>
              <w:t>1.5</w:t>
            </w:r>
          </w:p>
          <w:p w:rsidR="008A5809" w:rsidRDefault="008A5809" w:rsidP="005A048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8A5809">
        <w:trPr>
          <w:trHeight w:val="345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Default="008A5809" w:rsidP="008A5809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320CC1" w:rsidRPr="008A5809" w:rsidRDefault="00CE7802" w:rsidP="008A5809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  <w:r>
              <w:rPr>
                <w:rFonts w:asciiTheme="minorEastAsia" w:eastAsiaTheme="minorEastAsia" w:hAnsiTheme="minorEastAsia"/>
              </w:rPr>
              <w:t>ath Adventure</w:t>
            </w:r>
          </w:p>
        </w:tc>
        <w:tc>
          <w:tcPr>
            <w:tcW w:w="735" w:type="dxa"/>
          </w:tcPr>
          <w:p w:rsidR="008A5809" w:rsidRDefault="008A5809" w:rsidP="008A580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5809" w:rsidTr="005A0482">
        <w:trPr>
          <w:trHeight w:val="260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Default="008A5809" w:rsidP="008A5809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8A5809" w:rsidRDefault="008A5809" w:rsidP="005A0482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</w:tbl>
    <w:p w:rsidR="00E57213" w:rsidRDefault="00E57213"/>
    <w:p w:rsidR="007D169A" w:rsidRDefault="007D169A"/>
    <w:p w:rsidR="007D169A" w:rsidRDefault="007D169A"/>
    <w:p w:rsidR="007D169A" w:rsidRDefault="007D169A"/>
    <w:tbl>
      <w:tblPr>
        <w:tblW w:w="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562"/>
        <w:gridCol w:w="15"/>
        <w:gridCol w:w="2835"/>
        <w:gridCol w:w="735"/>
      </w:tblGrid>
      <w:tr w:rsidR="00E57213" w:rsidTr="00E17B7A">
        <w:trPr>
          <w:trHeight w:val="345"/>
          <w:tblHeader/>
        </w:trPr>
        <w:tc>
          <w:tcPr>
            <w:tcW w:w="473" w:type="dxa"/>
          </w:tcPr>
          <w:p w:rsidR="00E57213" w:rsidRPr="007B7ED6" w:rsidRDefault="00E57213" w:rsidP="00E17B7A">
            <w:pPr>
              <w:jc w:val="center"/>
              <w:rPr>
                <w:w w:val="66"/>
              </w:rPr>
            </w:pPr>
            <w:r w:rsidRPr="00E57213">
              <w:rPr>
                <w:rFonts w:hint="eastAsia"/>
                <w:w w:val="65"/>
                <w:kern w:val="0"/>
                <w:fitText w:val="276" w:id="-1788161536"/>
              </w:rPr>
              <w:t>学</w:t>
            </w:r>
            <w:r w:rsidRPr="00E57213">
              <w:rPr>
                <w:rFonts w:hint="eastAsia"/>
                <w:spacing w:val="1"/>
                <w:w w:val="65"/>
                <w:kern w:val="0"/>
                <w:fitText w:val="276" w:id="-1788161536"/>
              </w:rPr>
              <w:t>期</w:t>
            </w:r>
          </w:p>
        </w:tc>
        <w:tc>
          <w:tcPr>
            <w:tcW w:w="577" w:type="dxa"/>
            <w:gridSpan w:val="2"/>
          </w:tcPr>
          <w:p w:rsidR="00E57213" w:rsidRDefault="00E57213" w:rsidP="00E17B7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:rsidR="00E57213" w:rsidRDefault="00E57213" w:rsidP="00E17B7A">
            <w:pPr>
              <w:jc w:val="center"/>
            </w:pPr>
            <w:r>
              <w:rPr>
                <w:rFonts w:hint="eastAsia"/>
              </w:rPr>
              <w:t>章の</w:t>
            </w:r>
            <w:r>
              <w:t>学習</w:t>
            </w:r>
            <w:r>
              <w:rPr>
                <w:rFonts w:hint="eastAsia"/>
              </w:rPr>
              <w:t>内容</w:t>
            </w:r>
          </w:p>
        </w:tc>
        <w:tc>
          <w:tcPr>
            <w:tcW w:w="735" w:type="dxa"/>
          </w:tcPr>
          <w:p w:rsidR="00E57213" w:rsidRPr="007B7ED6" w:rsidRDefault="00E57213" w:rsidP="00E17B7A">
            <w:pPr>
              <w:jc w:val="center"/>
              <w:rPr>
                <w:w w:val="66"/>
              </w:rPr>
            </w:pPr>
            <w:r w:rsidRPr="00E57213">
              <w:rPr>
                <w:rFonts w:hint="eastAsia"/>
                <w:w w:val="66"/>
                <w:kern w:val="0"/>
                <w:fitText w:val="420" w:id="-1788161535"/>
              </w:rPr>
              <w:t>時間</w:t>
            </w:r>
            <w:r w:rsidRPr="00E57213">
              <w:rPr>
                <w:rFonts w:hint="eastAsia"/>
                <w:spacing w:val="3"/>
                <w:w w:val="66"/>
                <w:kern w:val="0"/>
                <w:fitText w:val="420" w:id="-1788161535"/>
              </w:rPr>
              <w:t>数</w:t>
            </w:r>
          </w:p>
        </w:tc>
      </w:tr>
      <w:tr w:rsidR="00554D2B" w:rsidTr="00583239">
        <w:trPr>
          <w:trHeight w:val="680"/>
        </w:trPr>
        <w:tc>
          <w:tcPr>
            <w:tcW w:w="473" w:type="dxa"/>
            <w:vMerge w:val="restart"/>
          </w:tcPr>
          <w:p w:rsidR="00554D2B" w:rsidRDefault="008A5809" w:rsidP="00A668BE">
            <w:r>
              <w:rPr>
                <w:rFonts w:hint="eastAsia"/>
              </w:rPr>
              <w:t>第２学期</w:t>
            </w:r>
          </w:p>
        </w:tc>
        <w:tc>
          <w:tcPr>
            <w:tcW w:w="577" w:type="dxa"/>
            <w:gridSpan w:val="2"/>
            <w:vMerge w:val="restart"/>
          </w:tcPr>
          <w:p w:rsidR="00554D2B" w:rsidRDefault="008A5809" w:rsidP="00A668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9月</w:t>
            </w: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  <w:r w:rsidRPr="008A5809">
              <w:rPr>
                <w:rFonts w:hint="eastAsia"/>
                <w:w w:val="88"/>
                <w:kern w:val="0"/>
                <w:fitText w:val="420" w:id="-1787601152"/>
              </w:rPr>
              <w:t>10月</w:t>
            </w: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  <w:r w:rsidRPr="008A5809">
              <w:rPr>
                <w:rFonts w:hint="eastAsia"/>
                <w:w w:val="88"/>
                <w:kern w:val="0"/>
                <w:fitText w:val="420" w:id="-1787600896"/>
              </w:rPr>
              <w:t>11月</w:t>
            </w: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Pr="007B7ED6" w:rsidRDefault="008A5809" w:rsidP="00A668BE">
            <w:pPr>
              <w:rPr>
                <w:kern w:val="0"/>
              </w:rPr>
            </w:pPr>
            <w:r w:rsidRPr="008A5809">
              <w:rPr>
                <w:rFonts w:hint="eastAsia"/>
                <w:w w:val="88"/>
                <w:kern w:val="0"/>
                <w:fitText w:val="420" w:id="-1787600640"/>
              </w:rPr>
              <w:t>12</w:t>
            </w:r>
            <w:r w:rsidRPr="008A5809">
              <w:rPr>
                <w:rFonts w:hint="eastAsia"/>
                <w:spacing w:val="3"/>
                <w:w w:val="88"/>
                <w:kern w:val="0"/>
                <w:fitText w:val="420" w:id="-1787600640"/>
              </w:rPr>
              <w:t>月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4D2B" w:rsidRPr="007B7ED6" w:rsidRDefault="00554D2B" w:rsidP="00E57213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２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図形の性質</w:t>
            </w:r>
          </w:p>
        </w:tc>
      </w:tr>
      <w:tr w:rsidR="00554D2B" w:rsidTr="00524093">
        <w:trPr>
          <w:trHeight w:val="876"/>
        </w:trPr>
        <w:tc>
          <w:tcPr>
            <w:tcW w:w="473" w:type="dxa"/>
            <w:vMerge/>
          </w:tcPr>
          <w:p w:rsidR="00554D2B" w:rsidRDefault="00554D2B" w:rsidP="00735F32"/>
        </w:tc>
        <w:tc>
          <w:tcPr>
            <w:tcW w:w="577" w:type="dxa"/>
            <w:gridSpan w:val="2"/>
            <w:vMerge/>
          </w:tcPr>
          <w:p w:rsidR="00554D2B" w:rsidRPr="007B7ED6" w:rsidRDefault="00554D2B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54D2B" w:rsidRPr="00D91460" w:rsidRDefault="00554D2B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91460">
              <w:rPr>
                <w:rFonts w:asciiTheme="majorEastAsia" w:eastAsiaTheme="majorEastAsia" w:hAnsiTheme="majorEastAsia" w:hint="eastAsia"/>
              </w:rPr>
              <w:t>第</w:t>
            </w:r>
            <w:r w:rsidRPr="00D91460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三角形の性質</w:t>
            </w:r>
          </w:p>
          <w:p w:rsidR="00554D2B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直線と角</w:t>
            </w:r>
          </w:p>
          <w:p w:rsidR="00CE7802" w:rsidRDefault="00554D2B" w:rsidP="00CE780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三角形の</w:t>
            </w:r>
            <w:r w:rsidR="00CE7802">
              <w:rPr>
                <w:rFonts w:asciiTheme="minorEastAsia" w:eastAsiaTheme="minorEastAsia" w:hAnsiTheme="minorEastAsia" w:hint="eastAsia"/>
              </w:rPr>
              <w:t>重心・外心・内心</w:t>
            </w:r>
            <w:bookmarkStart w:id="0" w:name="_GoBack"/>
            <w:bookmarkEnd w:id="0"/>
          </w:p>
          <w:p w:rsidR="00CE7802" w:rsidRDefault="00CE7802" w:rsidP="00CE780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コンピュータの活用</w:t>
            </w:r>
          </w:p>
          <w:p w:rsidR="00554D2B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チェバの定理とメネラウスの定理</w:t>
            </w:r>
          </w:p>
          <w:p w:rsidR="00554D2B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57213">
              <w:rPr>
                <w:rFonts w:asciiTheme="minorEastAsia" w:eastAsiaTheme="minorEastAsia" w:hAnsiTheme="minorEastAsia" w:hint="eastAsia"/>
              </w:rPr>
              <w:t>研究／</w:t>
            </w:r>
            <w:r>
              <w:rPr>
                <w:rFonts w:asciiTheme="minorEastAsia" w:eastAsiaTheme="minorEastAsia" w:hAnsiTheme="minorEastAsia" w:hint="eastAsia"/>
              </w:rPr>
              <w:t>チェバと定理とメネラウスの定理の逆</w:t>
            </w:r>
          </w:p>
          <w:p w:rsidR="00554D2B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三角形の辺と角の関係</w:t>
            </w:r>
          </w:p>
          <w:p w:rsidR="00554D2B" w:rsidRPr="00D91460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554D2B" w:rsidRDefault="00554D2B" w:rsidP="00CD42D4">
            <w:pPr>
              <w:jc w:val="center"/>
            </w:pPr>
          </w:p>
          <w:p w:rsidR="00554D2B" w:rsidRDefault="003A1553" w:rsidP="00CD42D4">
            <w:pPr>
              <w:jc w:val="center"/>
            </w:pPr>
            <w:r>
              <w:t>2</w:t>
            </w:r>
          </w:p>
          <w:p w:rsidR="00554D2B" w:rsidRDefault="00554D2B" w:rsidP="00DD6E4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3A1553" w:rsidRDefault="003A1553" w:rsidP="00DD6E49">
            <w:pPr>
              <w:jc w:val="center"/>
            </w:pPr>
          </w:p>
          <w:p w:rsidR="003A1553" w:rsidRDefault="003A1553" w:rsidP="00DD6E49">
            <w:pPr>
              <w:jc w:val="center"/>
            </w:pPr>
          </w:p>
          <w:p w:rsidR="00554D2B" w:rsidRDefault="00554D2B" w:rsidP="00DD6E4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54D2B" w:rsidRDefault="00554D2B" w:rsidP="00DD6E49">
            <w:pPr>
              <w:jc w:val="center"/>
            </w:pPr>
          </w:p>
          <w:p w:rsidR="003A1553" w:rsidRDefault="003A1553" w:rsidP="00DD6E49">
            <w:pPr>
              <w:jc w:val="center"/>
            </w:pPr>
          </w:p>
          <w:p w:rsidR="00554D2B" w:rsidRDefault="00554D2B" w:rsidP="00DD6E49">
            <w:pPr>
              <w:jc w:val="center"/>
            </w:pPr>
          </w:p>
          <w:p w:rsidR="00554D2B" w:rsidRDefault="003A1553" w:rsidP="00DD6E49">
            <w:pPr>
              <w:jc w:val="center"/>
            </w:pPr>
            <w:r>
              <w:t>1</w:t>
            </w:r>
          </w:p>
          <w:p w:rsidR="00554D2B" w:rsidRDefault="00554D2B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4D2B" w:rsidTr="004F2DDD">
        <w:trPr>
          <w:trHeight w:val="2040"/>
        </w:trPr>
        <w:tc>
          <w:tcPr>
            <w:tcW w:w="473" w:type="dxa"/>
            <w:vMerge/>
          </w:tcPr>
          <w:p w:rsidR="00554D2B" w:rsidRDefault="00554D2B" w:rsidP="00735F32"/>
        </w:tc>
        <w:tc>
          <w:tcPr>
            <w:tcW w:w="577" w:type="dxa"/>
            <w:gridSpan w:val="2"/>
            <w:vMerge/>
          </w:tcPr>
          <w:p w:rsidR="00554D2B" w:rsidRPr="007B7ED6" w:rsidRDefault="00554D2B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54D2B" w:rsidRDefault="00554D2B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91460">
              <w:rPr>
                <w:rFonts w:asciiTheme="majorEastAsia" w:eastAsiaTheme="majorEastAsia" w:hAnsiTheme="majorEastAsia" w:hint="eastAsia"/>
              </w:rPr>
              <w:t>第</w:t>
            </w:r>
            <w:r w:rsidRPr="00D91460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円の性質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円周角の定理とその逆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円に内接する四角形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円の接線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方べきの定理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５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2つの円の位置関係</w:t>
            </w:r>
          </w:p>
          <w:p w:rsidR="00554D2B" w:rsidRPr="00D91460" w:rsidRDefault="00554D2B" w:rsidP="004F2DD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  <w:r w:rsidR="003A1553">
              <w:t>.5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54D2B" w:rsidRDefault="003A1553" w:rsidP="00CD42D4">
            <w:pPr>
              <w:jc w:val="center"/>
            </w:pPr>
            <w:r>
              <w:t>1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4D2B" w:rsidTr="004F2DDD">
        <w:trPr>
          <w:trHeight w:val="1110"/>
        </w:trPr>
        <w:tc>
          <w:tcPr>
            <w:tcW w:w="473" w:type="dxa"/>
            <w:vMerge/>
          </w:tcPr>
          <w:p w:rsidR="00554D2B" w:rsidRDefault="00554D2B" w:rsidP="00735F32"/>
        </w:tc>
        <w:tc>
          <w:tcPr>
            <w:tcW w:w="577" w:type="dxa"/>
            <w:gridSpan w:val="2"/>
            <w:vMerge/>
          </w:tcPr>
          <w:p w:rsidR="00554D2B" w:rsidRPr="007B7ED6" w:rsidRDefault="00554D2B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54D2B" w:rsidRPr="00735F32" w:rsidRDefault="00554D2B" w:rsidP="004F2DD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 xml:space="preserve">３節　</w:t>
            </w:r>
            <w:r>
              <w:rPr>
                <w:rFonts w:asciiTheme="majorEastAsia" w:eastAsiaTheme="majorEastAsia" w:hAnsiTheme="majorEastAsia" w:hint="eastAsia"/>
              </w:rPr>
              <w:t>作　図</w:t>
            </w:r>
          </w:p>
          <w:p w:rsidR="00554D2B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作　図</w:t>
            </w:r>
          </w:p>
          <w:p w:rsidR="00554D2B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  <w:p w:rsidR="00554D2B" w:rsidRPr="00D91460" w:rsidRDefault="00554D2B" w:rsidP="004F2DD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研究／正五角形の作図</w:t>
            </w:r>
          </w:p>
        </w:tc>
        <w:tc>
          <w:tcPr>
            <w:tcW w:w="735" w:type="dxa"/>
          </w:tcPr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4D2B" w:rsidTr="00320CC1">
        <w:trPr>
          <w:trHeight w:val="1665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554D2B" w:rsidRDefault="008A5809" w:rsidP="00170AAB">
            <w:r>
              <w:rPr>
                <w:rFonts w:hint="eastAsia"/>
              </w:rPr>
              <w:t>第３学期</w:t>
            </w:r>
          </w:p>
        </w:tc>
        <w:tc>
          <w:tcPr>
            <w:tcW w:w="577" w:type="dxa"/>
            <w:gridSpan w:val="2"/>
            <w:vMerge/>
            <w:tcBorders>
              <w:bottom w:val="single" w:sz="4" w:space="0" w:color="auto"/>
            </w:tcBorders>
          </w:tcPr>
          <w:p w:rsidR="00554D2B" w:rsidRPr="007B7ED6" w:rsidRDefault="008A5809" w:rsidP="00735F3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4D2B" w:rsidRPr="00735F32" w:rsidRDefault="00554D2B" w:rsidP="004F2DD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735F32">
              <w:rPr>
                <w:rFonts w:asciiTheme="majorEastAsia" w:eastAsiaTheme="majorEastAsia" w:hAnsiTheme="majorEastAsia"/>
              </w:rPr>
              <w:t xml:space="preserve">節　</w:t>
            </w:r>
            <w:r>
              <w:rPr>
                <w:rFonts w:asciiTheme="majorEastAsia" w:eastAsiaTheme="majorEastAsia" w:hAnsiTheme="majorEastAsia" w:hint="eastAsia"/>
              </w:rPr>
              <w:t>空間図形</w:t>
            </w:r>
          </w:p>
          <w:p w:rsidR="00554D2B" w:rsidRPr="003C1835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平面と直線</w:t>
            </w:r>
          </w:p>
          <w:p w:rsidR="00554D2B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多面体</w:t>
            </w:r>
          </w:p>
          <w:p w:rsidR="00554D2B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研究／正多面体は5種類しかない</w:t>
            </w:r>
          </w:p>
          <w:p w:rsidR="00320CC1" w:rsidRPr="00320CC1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0CC1" w:rsidTr="00320CC1">
        <w:trPr>
          <w:trHeight w:val="448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320CC1" w:rsidRDefault="00320CC1" w:rsidP="00170AAB"/>
        </w:tc>
        <w:tc>
          <w:tcPr>
            <w:tcW w:w="577" w:type="dxa"/>
            <w:gridSpan w:val="2"/>
            <w:vMerge/>
            <w:tcBorders>
              <w:bottom w:val="single" w:sz="4" w:space="0" w:color="auto"/>
            </w:tcBorders>
          </w:tcPr>
          <w:p w:rsidR="00320CC1" w:rsidRDefault="00320CC1" w:rsidP="00735F32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0CC1" w:rsidRDefault="00320CC1" w:rsidP="00320CC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320CC1" w:rsidRPr="00735F32" w:rsidRDefault="00CE7802" w:rsidP="00CE78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  <w:r>
              <w:rPr>
                <w:rFonts w:asciiTheme="minorEastAsia" w:eastAsiaTheme="minorEastAsia" w:hAnsiTheme="minorEastAsia"/>
              </w:rPr>
              <w:t>ath Adventure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320CC1" w:rsidRDefault="00320CC1" w:rsidP="00320C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54D2B" w:rsidTr="008D3518">
        <w:trPr>
          <w:trHeight w:val="291"/>
        </w:trPr>
        <w:tc>
          <w:tcPr>
            <w:tcW w:w="473" w:type="dxa"/>
            <w:vMerge/>
          </w:tcPr>
          <w:p w:rsidR="00554D2B" w:rsidRDefault="00554D2B" w:rsidP="00735F32"/>
        </w:tc>
        <w:tc>
          <w:tcPr>
            <w:tcW w:w="577" w:type="dxa"/>
            <w:gridSpan w:val="2"/>
            <w:vMerge/>
          </w:tcPr>
          <w:p w:rsidR="00554D2B" w:rsidRPr="007B7ED6" w:rsidRDefault="00554D2B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54D2B" w:rsidRDefault="00554D2B" w:rsidP="00D91460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554D2B" w:rsidRDefault="00554D2B" w:rsidP="00810CD0">
            <w:pPr>
              <w:jc w:val="center"/>
            </w:pPr>
            <w:r>
              <w:rPr>
                <w:rFonts w:hint="eastAsia"/>
              </w:rPr>
              <w:t>2</w:t>
            </w:r>
            <w:r w:rsidR="00975430">
              <w:t>3</w:t>
            </w:r>
          </w:p>
        </w:tc>
      </w:tr>
      <w:tr w:rsidR="006325C9" w:rsidTr="00E17B7A">
        <w:trPr>
          <w:trHeight w:val="406"/>
        </w:trPr>
        <w:tc>
          <w:tcPr>
            <w:tcW w:w="1035" w:type="dxa"/>
            <w:gridSpan w:val="2"/>
            <w:shd w:val="clear" w:color="auto" w:fill="AEAAAA" w:themeFill="background2" w:themeFillShade="BF"/>
          </w:tcPr>
          <w:p w:rsidR="006325C9" w:rsidRDefault="006325C9" w:rsidP="00E17B7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2"/>
            <w:shd w:val="clear" w:color="auto" w:fill="AEAAAA" w:themeFill="background2" w:themeFillShade="BF"/>
          </w:tcPr>
          <w:p w:rsidR="006325C9" w:rsidRDefault="006325C9" w:rsidP="00E17B7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全章</w:t>
            </w:r>
            <w:r>
              <w:rPr>
                <w:rFonts w:asciiTheme="minorEastAsia" w:eastAsiaTheme="minorEastAsia" w:hAnsiTheme="minorEastAsia"/>
              </w:rPr>
              <w:t xml:space="preserve">　計</w:t>
            </w:r>
          </w:p>
        </w:tc>
        <w:tc>
          <w:tcPr>
            <w:tcW w:w="735" w:type="dxa"/>
            <w:shd w:val="clear" w:color="auto" w:fill="AEAAAA" w:themeFill="background2" w:themeFillShade="BF"/>
          </w:tcPr>
          <w:p w:rsidR="006325C9" w:rsidRDefault="006325C9" w:rsidP="006325C9">
            <w:pPr>
              <w:jc w:val="center"/>
            </w:pPr>
            <w:r>
              <w:rPr>
                <w:rFonts w:hint="eastAsia"/>
              </w:rPr>
              <w:t>5</w:t>
            </w:r>
            <w:r w:rsidR="00975430">
              <w:t>3</w:t>
            </w:r>
          </w:p>
        </w:tc>
      </w:tr>
    </w:tbl>
    <w:p w:rsidR="008A5809" w:rsidRDefault="008A5809">
      <w:pPr>
        <w:widowControl/>
        <w:jc w:val="left"/>
      </w:pPr>
    </w:p>
    <w:p w:rsidR="008A5809" w:rsidRDefault="008A5809">
      <w:pPr>
        <w:widowControl/>
        <w:jc w:val="left"/>
      </w:pPr>
      <w:r>
        <w:br w:type="page"/>
      </w:r>
    </w:p>
    <w:tbl>
      <w:tblPr>
        <w:tblW w:w="3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5"/>
      </w:tblGrid>
      <w:tr w:rsidR="006325C9" w:rsidTr="006325C9">
        <w:trPr>
          <w:trHeight w:val="765"/>
        </w:trPr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25C9" w:rsidRPr="007B7ED6" w:rsidRDefault="006325C9" w:rsidP="00D1281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lastRenderedPageBreak/>
              <w:t>第</w:t>
            </w:r>
            <w:r>
              <w:rPr>
                <w:rFonts w:hint="eastAsia"/>
                <w:b/>
                <w:sz w:val="22"/>
                <w:szCs w:val="24"/>
              </w:rPr>
              <w:t>３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数学と人間の活動</w:t>
            </w:r>
            <w:r w:rsidR="00E72C21">
              <w:rPr>
                <w:rFonts w:hint="eastAsia"/>
                <w:b/>
                <w:sz w:val="22"/>
                <w:szCs w:val="24"/>
              </w:rPr>
              <w:t xml:space="preserve">　※</w:t>
            </w:r>
          </w:p>
        </w:tc>
      </w:tr>
      <w:tr w:rsidR="006325C9" w:rsidTr="006325C9">
        <w:trPr>
          <w:trHeight w:val="1197"/>
        </w:trPr>
        <w:tc>
          <w:tcPr>
            <w:tcW w:w="2835" w:type="dxa"/>
          </w:tcPr>
          <w:p w:rsidR="006325C9" w:rsidRPr="00A16A0D" w:rsidRDefault="006325C9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16A0D">
              <w:rPr>
                <w:rFonts w:asciiTheme="majorEastAsia" w:eastAsiaTheme="majorEastAsia" w:hAnsiTheme="majorEastAsia" w:hint="eastAsia"/>
              </w:rPr>
              <w:t>第</w:t>
            </w:r>
            <w:r w:rsidRPr="00A16A0D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数学と歴史・文化</w:t>
            </w:r>
          </w:p>
          <w:p w:rsidR="006325C9" w:rsidRDefault="006325C9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位取り記数法と</w:t>
            </w:r>
            <w:r w:rsidRPr="00024FFF">
              <w:rPr>
                <w:rFonts w:ascii="Century Schoolbook" w:eastAsiaTheme="minorEastAsia" w:hAnsi="Century Schoolbook"/>
                <w:i/>
              </w:rPr>
              <w:t>n</w:t>
            </w:r>
            <w:r>
              <w:rPr>
                <w:rFonts w:asciiTheme="minorEastAsia" w:eastAsiaTheme="minorEastAsia" w:hAnsiTheme="minorEastAsia" w:hint="eastAsia"/>
              </w:rPr>
              <w:t>進法</w:t>
            </w:r>
          </w:p>
          <w:p w:rsidR="00CE7802" w:rsidRDefault="00CE7802" w:rsidP="00CE78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研究／二進法の計算</w:t>
            </w:r>
          </w:p>
          <w:p w:rsidR="006325C9" w:rsidRDefault="006325C9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CE7802">
              <w:rPr>
                <w:rFonts w:asciiTheme="minorEastAsia" w:eastAsiaTheme="minorEastAsia" w:hAnsiTheme="minorEastAsia" w:hint="eastAsia"/>
              </w:rPr>
              <w:t>整数の性質</w:t>
            </w:r>
          </w:p>
          <w:p w:rsidR="00CE7802" w:rsidRDefault="006325C9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CE7802">
              <w:rPr>
                <w:rFonts w:asciiTheme="minorEastAsia" w:eastAsiaTheme="minorEastAsia" w:hAnsiTheme="minorEastAsia" w:hint="eastAsia"/>
              </w:rPr>
              <w:t>不定方程式と互除法</w:t>
            </w:r>
          </w:p>
          <w:p w:rsidR="00855B61" w:rsidRDefault="00855B61" w:rsidP="00855B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 w:rsidRPr="00FD275C">
              <w:rPr>
                <w:rFonts w:hint="eastAsia"/>
                <w:sz w:val="18"/>
                <w:szCs w:val="18"/>
              </w:rPr>
              <w:t>[発展]</w:t>
            </w:r>
            <w:r>
              <w:rPr>
                <w:rFonts w:asciiTheme="minorEastAsia" w:eastAsiaTheme="minorEastAsia" w:hAnsiTheme="minorEastAsia" w:hint="eastAsia"/>
              </w:rPr>
              <w:t>／合同式</w:t>
            </w:r>
          </w:p>
          <w:p w:rsidR="006325C9" w:rsidRDefault="00CE7802" w:rsidP="00CE78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 w:rsidRPr="00CE780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5C9">
              <w:rPr>
                <w:rFonts w:asciiTheme="minorEastAsia" w:eastAsiaTheme="minorEastAsia" w:hAnsiTheme="minorEastAsia" w:hint="eastAsia"/>
              </w:rPr>
              <w:t>位置の表し方</w:t>
            </w:r>
          </w:p>
          <w:p w:rsidR="006325C9" w:rsidRPr="00D91460" w:rsidRDefault="00CE7802" w:rsidP="00024FFF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５</w:t>
            </w:r>
            <w:r w:rsidR="006325C9">
              <w:rPr>
                <w:rFonts w:asciiTheme="minorEastAsia" w:eastAsiaTheme="minorEastAsia" w:hAnsiTheme="minorEastAsia"/>
              </w:rPr>
              <w:t xml:space="preserve">　</w:t>
            </w:r>
            <w:r w:rsidR="006325C9">
              <w:rPr>
                <w:rFonts w:asciiTheme="minorEastAsia" w:eastAsiaTheme="minorEastAsia" w:hAnsiTheme="minorEastAsia" w:hint="eastAsia"/>
              </w:rPr>
              <w:t>地球を測る</w:t>
            </w:r>
          </w:p>
        </w:tc>
        <w:tc>
          <w:tcPr>
            <w:tcW w:w="735" w:type="dxa"/>
          </w:tcPr>
          <w:p w:rsidR="006325C9" w:rsidRDefault="006325C9" w:rsidP="00CD42D4">
            <w:pPr>
              <w:jc w:val="center"/>
            </w:pPr>
          </w:p>
          <w:p w:rsidR="006325C9" w:rsidRDefault="003A1553" w:rsidP="00CD42D4">
            <w:pPr>
              <w:jc w:val="center"/>
            </w:pPr>
            <w:r>
              <w:t>2</w:t>
            </w:r>
          </w:p>
          <w:p w:rsidR="003A1553" w:rsidRDefault="003A1553" w:rsidP="00CD42D4">
            <w:pPr>
              <w:jc w:val="center"/>
            </w:pPr>
          </w:p>
          <w:p w:rsidR="006325C9" w:rsidRDefault="006325C9" w:rsidP="00CD42D4">
            <w:pPr>
              <w:jc w:val="center"/>
            </w:pPr>
            <w:r>
              <w:rPr>
                <w:rFonts w:hint="eastAsia"/>
              </w:rPr>
              <w:t>4</w:t>
            </w:r>
          </w:p>
          <w:p w:rsidR="006325C9" w:rsidRDefault="003A1553" w:rsidP="00CD42D4">
            <w:pPr>
              <w:jc w:val="center"/>
            </w:pPr>
            <w:r>
              <w:t>3.5</w:t>
            </w:r>
          </w:p>
          <w:p w:rsidR="00855B61" w:rsidRDefault="00855B61" w:rsidP="00CD42D4">
            <w:pPr>
              <w:jc w:val="center"/>
            </w:pPr>
          </w:p>
          <w:p w:rsidR="006325C9" w:rsidRDefault="003A1553" w:rsidP="00CD42D4">
            <w:pPr>
              <w:jc w:val="center"/>
            </w:pPr>
            <w:r>
              <w:t>0.5</w:t>
            </w:r>
          </w:p>
          <w:p w:rsidR="003A1553" w:rsidRDefault="003A1553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325C9" w:rsidTr="006325C9">
        <w:trPr>
          <w:trHeight w:val="1375"/>
        </w:trPr>
        <w:tc>
          <w:tcPr>
            <w:tcW w:w="2835" w:type="dxa"/>
          </w:tcPr>
          <w:p w:rsidR="006325C9" w:rsidRPr="00A16A0D" w:rsidRDefault="006325C9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16A0D">
              <w:rPr>
                <w:rFonts w:asciiTheme="majorEastAsia" w:eastAsiaTheme="majorEastAsia" w:hAnsiTheme="majorEastAsia" w:hint="eastAsia"/>
              </w:rPr>
              <w:t>第</w:t>
            </w:r>
            <w:r w:rsidRPr="00A16A0D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数学とパズル・ゲーム</w:t>
            </w:r>
          </w:p>
          <w:p w:rsidR="006325C9" w:rsidRDefault="006325C9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図形の敷き詰め</w:t>
            </w:r>
          </w:p>
          <w:p w:rsidR="00CE7802" w:rsidRPr="00A51BB7" w:rsidRDefault="006325C9" w:rsidP="00CE780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石取りゲーム</w:t>
            </w:r>
          </w:p>
        </w:tc>
        <w:tc>
          <w:tcPr>
            <w:tcW w:w="735" w:type="dxa"/>
          </w:tcPr>
          <w:p w:rsidR="006325C9" w:rsidRDefault="006325C9" w:rsidP="00CD42D4">
            <w:pPr>
              <w:jc w:val="center"/>
            </w:pPr>
          </w:p>
          <w:p w:rsidR="006325C9" w:rsidRDefault="006325C9" w:rsidP="00CD42D4">
            <w:pPr>
              <w:jc w:val="center"/>
            </w:pPr>
          </w:p>
          <w:p w:rsidR="006325C9" w:rsidRDefault="006325C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6325C9" w:rsidRDefault="003A1553" w:rsidP="00024FFF">
            <w:pPr>
              <w:jc w:val="center"/>
            </w:pPr>
            <w:r>
              <w:t>2</w:t>
            </w:r>
          </w:p>
        </w:tc>
      </w:tr>
      <w:tr w:rsidR="00CE7802" w:rsidTr="00CE7802">
        <w:trPr>
          <w:trHeight w:val="297"/>
        </w:trPr>
        <w:tc>
          <w:tcPr>
            <w:tcW w:w="2835" w:type="dxa"/>
          </w:tcPr>
          <w:p w:rsidR="00CE7802" w:rsidRDefault="00CE7802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章末問題</w:t>
            </w:r>
          </w:p>
          <w:p w:rsidR="00CE7802" w:rsidRPr="00A16A0D" w:rsidRDefault="00CE7802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</w:t>
            </w:r>
            <w:r>
              <w:rPr>
                <w:rFonts w:asciiTheme="majorEastAsia" w:eastAsiaTheme="majorEastAsia" w:hAnsiTheme="majorEastAsia"/>
              </w:rPr>
              <w:t>ath Adventure</w:t>
            </w:r>
          </w:p>
        </w:tc>
        <w:tc>
          <w:tcPr>
            <w:tcW w:w="735" w:type="dxa"/>
          </w:tcPr>
          <w:p w:rsidR="00CE7802" w:rsidRDefault="003A155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325C9" w:rsidTr="006325C9">
        <w:trPr>
          <w:trHeight w:val="397"/>
        </w:trPr>
        <w:tc>
          <w:tcPr>
            <w:tcW w:w="2835" w:type="dxa"/>
          </w:tcPr>
          <w:p w:rsidR="006325C9" w:rsidRDefault="006325C9" w:rsidP="008F1663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6325C9" w:rsidRDefault="006325C9" w:rsidP="00024FFF">
            <w:pPr>
              <w:jc w:val="center"/>
            </w:pPr>
            <w:r>
              <w:rPr>
                <w:rFonts w:hint="eastAsia"/>
              </w:rPr>
              <w:t>1</w:t>
            </w:r>
            <w:r w:rsidR="00975430">
              <w:t>7</w:t>
            </w:r>
          </w:p>
        </w:tc>
      </w:tr>
    </w:tbl>
    <w:p w:rsidR="00090AD7" w:rsidRDefault="00902A79" w:rsidP="00090AD7">
      <w:pPr>
        <w:ind w:firstLineChars="300" w:firstLine="630"/>
      </w:pPr>
      <w:r>
        <w:br w:type="column"/>
      </w:r>
      <w:r w:rsidR="00090AD7" w:rsidRPr="00821721">
        <w:rPr>
          <w:rFonts w:hint="eastAsia"/>
          <w:sz w:val="24"/>
        </w:rPr>
        <w:t>数学</w:t>
      </w:r>
      <w:r w:rsidR="00090AD7">
        <w:rPr>
          <w:rFonts w:hint="eastAsia"/>
          <w:sz w:val="24"/>
        </w:rPr>
        <w:t>Ａ</w:t>
      </w:r>
      <w:r w:rsidR="00090AD7" w:rsidRPr="00821721">
        <w:rPr>
          <w:rFonts w:hint="eastAsia"/>
          <w:sz w:val="24"/>
        </w:rPr>
        <w:t>の標準単位数は</w:t>
      </w:r>
      <w:r w:rsidR="00090AD7">
        <w:rPr>
          <w:rFonts w:hint="eastAsia"/>
          <w:sz w:val="24"/>
        </w:rPr>
        <w:t>2</w:t>
      </w:r>
      <w:r w:rsidR="00090AD7" w:rsidRPr="00821721">
        <w:rPr>
          <w:rFonts w:hint="eastAsia"/>
          <w:sz w:val="24"/>
        </w:rPr>
        <w:t>単位</w:t>
      </w:r>
    </w:p>
    <w:p w:rsidR="00090AD7" w:rsidRDefault="00090AD7" w:rsidP="00090AD7">
      <w:pPr>
        <w:ind w:firstLineChars="100" w:firstLine="210"/>
      </w:pPr>
      <w:r>
        <w:rPr>
          <w:rFonts w:hint="eastAsia"/>
        </w:rPr>
        <w:t>1単位は年35</w:t>
      </w:r>
      <w:r w:rsidR="004120BA">
        <w:rPr>
          <w:rFonts w:hint="eastAsia"/>
        </w:rPr>
        <w:t>週</w:t>
      </w:r>
      <w:r>
        <w:rPr>
          <w:rFonts w:hint="eastAsia"/>
        </w:rPr>
        <w:t>であるが，行事や試験で削られることを配慮し，</w:t>
      </w:r>
      <w:r>
        <w:t>1単位につき30時間内でとっている</w:t>
      </w:r>
      <w:r>
        <w:rPr>
          <w:rFonts w:hint="eastAsia"/>
        </w:rPr>
        <w:t>。</w:t>
      </w:r>
    </w:p>
    <w:p w:rsidR="00090AD7" w:rsidRDefault="00090AD7" w:rsidP="00090AD7"/>
    <w:p w:rsidR="00E72C21" w:rsidRDefault="00E72C21" w:rsidP="00090AD7">
      <w:pPr>
        <w:ind w:left="210" w:hangingChars="100" w:hanging="210"/>
      </w:pPr>
      <w:r>
        <w:rPr>
          <w:rFonts w:hint="eastAsia"/>
        </w:rPr>
        <w:t>※「第３章　数学と人間の活動」については，数学Ａが選択2単元であることから，選択されることが少ないと予想され，時間数だけを掲載している。この章も履修する場合は，どの単元も30時間内でとっているから，他の単元と組み合わせていただきたい。</w:t>
      </w:r>
    </w:p>
    <w:p w:rsidR="00E72C21" w:rsidRDefault="00E72C21" w:rsidP="00024FFF">
      <w:pPr>
        <w:ind w:left="210" w:hangingChars="100" w:hanging="210"/>
      </w:pPr>
    </w:p>
    <w:p w:rsidR="00024FFF" w:rsidRDefault="00024FFF" w:rsidP="00024FFF">
      <w:pPr>
        <w:ind w:left="210" w:hangingChars="100" w:hanging="210"/>
      </w:pPr>
      <w:r>
        <w:rPr>
          <w:rFonts w:hint="eastAsia"/>
        </w:rPr>
        <w:t>※本書では，序章として，本シリーズ「数学Ⅰ」の「第３章　集合と命題」の「第１節　集合」と同一の内容を掲載している。</w:t>
      </w:r>
      <w:r w:rsidR="006A5E93">
        <w:rPr>
          <w:rFonts w:hint="eastAsia"/>
        </w:rPr>
        <w:t>数学Ⅰよりも先に数学Ａの「場合の数と確率」を学習する場合には，序章を扱ってもよい。</w:t>
      </w:r>
    </w:p>
    <w:p w:rsidR="00024FFF" w:rsidRDefault="00024FFF" w:rsidP="00024FFF"/>
    <w:p w:rsidR="00AA2E36" w:rsidRDefault="00CD42D4" w:rsidP="00902A79">
      <w:pPr>
        <w:ind w:firstLineChars="100" w:firstLine="210"/>
      </w:pPr>
      <w:r>
        <w:rPr>
          <w:rFonts w:hint="eastAsia"/>
        </w:rPr>
        <w:t>この</w:t>
      </w:r>
      <w:r>
        <w:t>配当時間数は1つの案であって，諸般の事情のもとではもっと違った案も考えられる。</w:t>
      </w:r>
    </w:p>
    <w:p w:rsidR="00AA2E36" w:rsidRDefault="00AA2E36" w:rsidP="00902A79">
      <w:pPr>
        <w:ind w:firstLineChars="100" w:firstLine="210"/>
      </w:pPr>
      <w:r>
        <w:rPr>
          <w:rFonts w:hint="eastAsia"/>
        </w:rPr>
        <w:t>例えば，以下のようなことが考えられる。</w:t>
      </w:r>
    </w:p>
    <w:p w:rsidR="006848D0" w:rsidRDefault="006848D0" w:rsidP="00E72C21">
      <w:pPr>
        <w:ind w:left="210" w:hangingChars="100" w:hanging="210"/>
      </w:pPr>
      <w:r>
        <w:rPr>
          <w:rFonts w:hint="eastAsia"/>
        </w:rPr>
        <w:t>・「第１章　場合の数と確率」を</w:t>
      </w:r>
      <w:r w:rsidR="00E72C21">
        <w:rPr>
          <w:rFonts w:hint="eastAsia"/>
        </w:rPr>
        <w:t>数学Ⅰの「集合と命題」を履修した後で扱うために，先に「第２章　図形の性質」を扱うことも考えられる。</w:t>
      </w:r>
    </w:p>
    <w:p w:rsidR="00E72C21" w:rsidRDefault="00E72C21" w:rsidP="00E72C21">
      <w:pPr>
        <w:ind w:left="210" w:hangingChars="100" w:hanging="210"/>
      </w:pPr>
      <w:r>
        <w:rPr>
          <w:rFonts w:hint="eastAsia"/>
        </w:rPr>
        <w:t>・「第２章　図形の性質」を履修後，続けて数学Ⅱの「図形と方程式」を扱うことも考えられる。</w:t>
      </w:r>
    </w:p>
    <w:p w:rsidR="00AA2E36" w:rsidRDefault="00936442" w:rsidP="00AA2E36">
      <w:pPr>
        <w:ind w:left="210" w:hangingChars="100" w:hanging="210"/>
      </w:pPr>
      <w:r>
        <w:rPr>
          <w:rFonts w:hint="eastAsia"/>
        </w:rPr>
        <w:t>・「第</w:t>
      </w:r>
      <w:r w:rsidR="006848D0">
        <w:rPr>
          <w:rFonts w:hint="eastAsia"/>
        </w:rPr>
        <w:t>３</w:t>
      </w:r>
      <w:r>
        <w:rPr>
          <w:rFonts w:hint="eastAsia"/>
        </w:rPr>
        <w:t xml:space="preserve">章　</w:t>
      </w:r>
      <w:r w:rsidR="006848D0">
        <w:rPr>
          <w:rFonts w:hint="eastAsia"/>
        </w:rPr>
        <w:t>数学と人間の活動</w:t>
      </w:r>
      <w:r>
        <w:rPr>
          <w:rFonts w:hint="eastAsia"/>
        </w:rPr>
        <w:t>」</w:t>
      </w:r>
      <w:r w:rsidR="006848D0">
        <w:rPr>
          <w:rFonts w:hint="eastAsia"/>
        </w:rPr>
        <w:t>は，各項目が独立しているから，生徒の実態に応じて取捨選択して扱うことも考えられる。</w:t>
      </w:r>
      <w:r w:rsidR="00291C1B">
        <w:rPr>
          <w:rFonts w:hint="eastAsia"/>
        </w:rPr>
        <w:t>また</w:t>
      </w:r>
      <w:r w:rsidR="00AA2E36">
        <w:rPr>
          <w:rFonts w:hint="eastAsia"/>
        </w:rPr>
        <w:t>，長期休みの課題などにすることも考えられる。</w:t>
      </w:r>
    </w:p>
    <w:p w:rsidR="00234594" w:rsidRPr="00902A79" w:rsidRDefault="00234594" w:rsidP="00CE7802">
      <w:pPr>
        <w:widowControl/>
        <w:jc w:val="left"/>
      </w:pPr>
    </w:p>
    <w:sectPr w:rsidR="00234594" w:rsidRPr="00902A79" w:rsidSect="00CE7802">
      <w:type w:val="continuous"/>
      <w:pgSz w:w="11906" w:h="16838"/>
      <w:pgMar w:top="1440" w:right="1077" w:bottom="1440" w:left="1077" w:header="851" w:footer="992" w:gutter="0"/>
      <w:cols w:num="2"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6A2" w:rsidRDefault="00A046A2" w:rsidP="003C1835">
      <w:r>
        <w:separator/>
      </w:r>
    </w:p>
  </w:endnote>
  <w:endnote w:type="continuationSeparator" w:id="0">
    <w:p w:rsidR="00A046A2" w:rsidRDefault="00A046A2" w:rsidP="003C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6A2" w:rsidRDefault="00A046A2" w:rsidP="003C1835">
      <w:r>
        <w:separator/>
      </w:r>
    </w:p>
  </w:footnote>
  <w:footnote w:type="continuationSeparator" w:id="0">
    <w:p w:rsidR="00A046A2" w:rsidRDefault="00A046A2" w:rsidP="003C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D6"/>
    <w:rsid w:val="000032C7"/>
    <w:rsid w:val="00016404"/>
    <w:rsid w:val="00024FFF"/>
    <w:rsid w:val="00090AD7"/>
    <w:rsid w:val="00090BCB"/>
    <w:rsid w:val="000A08FA"/>
    <w:rsid w:val="00170AAB"/>
    <w:rsid w:val="001B1699"/>
    <w:rsid w:val="0023136E"/>
    <w:rsid w:val="00234594"/>
    <w:rsid w:val="002351C7"/>
    <w:rsid w:val="00262B82"/>
    <w:rsid w:val="00284A19"/>
    <w:rsid w:val="00291C1B"/>
    <w:rsid w:val="00320CC1"/>
    <w:rsid w:val="003A1553"/>
    <w:rsid w:val="003A2FD7"/>
    <w:rsid w:val="003C1835"/>
    <w:rsid w:val="003E464D"/>
    <w:rsid w:val="004120BA"/>
    <w:rsid w:val="00461D77"/>
    <w:rsid w:val="00493D6B"/>
    <w:rsid w:val="00496045"/>
    <w:rsid w:val="004E6C79"/>
    <w:rsid w:val="004F2DDD"/>
    <w:rsid w:val="00524093"/>
    <w:rsid w:val="00535AE2"/>
    <w:rsid w:val="00554D2B"/>
    <w:rsid w:val="00583239"/>
    <w:rsid w:val="005A0482"/>
    <w:rsid w:val="006325C9"/>
    <w:rsid w:val="0066722C"/>
    <w:rsid w:val="0068346C"/>
    <w:rsid w:val="006848D0"/>
    <w:rsid w:val="006A5E93"/>
    <w:rsid w:val="00705171"/>
    <w:rsid w:val="00735F32"/>
    <w:rsid w:val="007B199A"/>
    <w:rsid w:val="007B7C26"/>
    <w:rsid w:val="007B7ED6"/>
    <w:rsid w:val="007D169A"/>
    <w:rsid w:val="007D3641"/>
    <w:rsid w:val="00810CD0"/>
    <w:rsid w:val="008233BB"/>
    <w:rsid w:val="00854D19"/>
    <w:rsid w:val="00855B61"/>
    <w:rsid w:val="00856AE3"/>
    <w:rsid w:val="008A5809"/>
    <w:rsid w:val="008D3518"/>
    <w:rsid w:val="008E6A24"/>
    <w:rsid w:val="008E7002"/>
    <w:rsid w:val="008F1663"/>
    <w:rsid w:val="00902A79"/>
    <w:rsid w:val="009152A3"/>
    <w:rsid w:val="009239BF"/>
    <w:rsid w:val="00936442"/>
    <w:rsid w:val="00975430"/>
    <w:rsid w:val="009A307E"/>
    <w:rsid w:val="009A7E71"/>
    <w:rsid w:val="009C6D99"/>
    <w:rsid w:val="00A046A2"/>
    <w:rsid w:val="00A16A0D"/>
    <w:rsid w:val="00A17714"/>
    <w:rsid w:val="00A506DB"/>
    <w:rsid w:val="00A51BB7"/>
    <w:rsid w:val="00A668BE"/>
    <w:rsid w:val="00A8120C"/>
    <w:rsid w:val="00AA2E36"/>
    <w:rsid w:val="00AD6E62"/>
    <w:rsid w:val="00B25558"/>
    <w:rsid w:val="00B56754"/>
    <w:rsid w:val="00B70228"/>
    <w:rsid w:val="00BA749E"/>
    <w:rsid w:val="00C76D16"/>
    <w:rsid w:val="00CD42D4"/>
    <w:rsid w:val="00CE7802"/>
    <w:rsid w:val="00D04299"/>
    <w:rsid w:val="00D12816"/>
    <w:rsid w:val="00D154AE"/>
    <w:rsid w:val="00D23AC3"/>
    <w:rsid w:val="00D91460"/>
    <w:rsid w:val="00DA3147"/>
    <w:rsid w:val="00DC6D4E"/>
    <w:rsid w:val="00DD6E49"/>
    <w:rsid w:val="00E405B7"/>
    <w:rsid w:val="00E57213"/>
    <w:rsid w:val="00E72C21"/>
    <w:rsid w:val="00EE7523"/>
    <w:rsid w:val="00EF465B"/>
    <w:rsid w:val="00F01921"/>
    <w:rsid w:val="00FC466D"/>
    <w:rsid w:val="00F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D9606"/>
  <w15:chartTrackingRefBased/>
  <w15:docId w15:val="{D45F021D-D63E-42E1-A87A-F0D49BC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835"/>
  </w:style>
  <w:style w:type="paragraph" w:styleId="a5">
    <w:name w:val="footer"/>
    <w:basedOn w:val="a"/>
    <w:link w:val="a6"/>
    <w:uiPriority w:val="99"/>
    <w:unhideWhenUsed/>
    <w:rsid w:val="003C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835"/>
  </w:style>
  <w:style w:type="character" w:styleId="a7">
    <w:name w:val="annotation reference"/>
    <w:basedOn w:val="a0"/>
    <w:uiPriority w:val="99"/>
    <w:semiHidden/>
    <w:unhideWhenUsed/>
    <w:rsid w:val="009A30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A30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A30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A30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A307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A3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3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41BB-1FB7-4C09-9B13-85AA14F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田端悦子</dc:creator>
  <cp:keywords/>
  <dc:description/>
  <cp:lastModifiedBy>寺内 章崇</cp:lastModifiedBy>
  <cp:revision>20</cp:revision>
  <cp:lastPrinted>2021-05-13T00:14:00Z</cp:lastPrinted>
  <dcterms:created xsi:type="dcterms:W3CDTF">2021-05-13T00:29:00Z</dcterms:created>
  <dcterms:modified xsi:type="dcterms:W3CDTF">2025-04-08T00:49:00Z</dcterms:modified>
</cp:coreProperties>
</file>